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AF" w:rsidRPr="00776FAF" w:rsidRDefault="00776FAF" w:rsidP="00776FAF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Уважаемые студенты заочного отделения! Выбирайте любую  тему, выполненную работу отправляйте на электронный адрес </w:t>
      </w:r>
      <w:hyperlink r:id="rId6" w:history="1">
        <w:r w:rsidRPr="00C64C2F">
          <w:rPr>
            <w:rStyle w:val="a4"/>
            <w:rFonts w:eastAsiaTheme="minorHAnsi"/>
            <w:b/>
            <w:sz w:val="20"/>
            <w:szCs w:val="20"/>
            <w:lang w:val="en-US" w:eastAsia="en-US"/>
          </w:rPr>
          <w:t>arinairk</w:t>
        </w:r>
        <w:r w:rsidRPr="00C64C2F">
          <w:rPr>
            <w:rStyle w:val="a4"/>
            <w:rFonts w:eastAsiaTheme="minorHAnsi"/>
            <w:b/>
            <w:sz w:val="20"/>
            <w:szCs w:val="20"/>
            <w:lang w:eastAsia="en-US"/>
          </w:rPr>
          <w:t>@</w:t>
        </w:r>
        <w:r w:rsidRPr="00C64C2F">
          <w:rPr>
            <w:rStyle w:val="a4"/>
            <w:rFonts w:eastAsiaTheme="minorHAnsi"/>
            <w:b/>
            <w:sz w:val="20"/>
            <w:szCs w:val="20"/>
            <w:lang w:val="en-US" w:eastAsia="en-US"/>
          </w:rPr>
          <w:t>mail</w:t>
        </w:r>
        <w:r w:rsidRPr="00C64C2F">
          <w:rPr>
            <w:rStyle w:val="a4"/>
            <w:rFonts w:eastAsiaTheme="minorHAnsi"/>
            <w:b/>
            <w:sz w:val="20"/>
            <w:szCs w:val="20"/>
            <w:lang w:eastAsia="en-US"/>
          </w:rPr>
          <w:t>.</w:t>
        </w:r>
        <w:proofErr w:type="spellStart"/>
        <w:r w:rsidRPr="00C64C2F">
          <w:rPr>
            <w:rStyle w:val="a4"/>
            <w:rFonts w:eastAsiaTheme="minorHAnsi"/>
            <w:b/>
            <w:sz w:val="20"/>
            <w:szCs w:val="20"/>
            <w:lang w:val="en-US" w:eastAsia="en-US"/>
          </w:rPr>
          <w:t>ru</w:t>
        </w:r>
        <w:proofErr w:type="spellEnd"/>
      </w:hyperlink>
      <w:bookmarkStart w:id="0" w:name="_GoBack"/>
      <w:bookmarkEnd w:id="0"/>
      <w:r w:rsidRPr="00776FAF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Устиновой Арине Александровне преподаватель физической культуры.</w:t>
      </w:r>
    </w:p>
    <w:p w:rsidR="00776FAF" w:rsidRDefault="00776FAF" w:rsidP="00776FAF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776FAF" w:rsidRDefault="00776FAF" w:rsidP="00776FAF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776FAF" w:rsidRDefault="00776FAF" w:rsidP="00776FAF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b/>
          <w:color w:val="000000" w:themeColor="text1"/>
          <w:sz w:val="20"/>
          <w:szCs w:val="20"/>
          <w:lang w:eastAsia="en-US"/>
        </w:rPr>
        <w:t>Темы рефератов, докладов, презентаций:</w:t>
      </w:r>
    </w:p>
    <w:p w:rsidR="00776FAF" w:rsidRPr="009A74E9" w:rsidRDefault="00776FAF" w:rsidP="00776FAF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Формирование ценностных ориентации студентов на физическую культуру и спорт.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Роль физической культуры и спорта в духовном воспитании личности.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Характеристика основных компонентов здорового образа жизни.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Средства физической культуры в повышении функциональных возможностей организма.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Физиологическая характеристика состояний организма при занятиях физическими упражнениями и спортом.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Современные популярные оздоровительные системы физических упражнений.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 Методики применения средств физической культуры для направленной коррекции телосложения.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Методика составления индивидуальных программ физкультурных занятий с оздоровительной направленностью.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Основы психического здоровья и психосоматическая физическая тренировка (профилактика неврозов, аутогенная тренировка, самовнушение и т. п.)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Цели, задачи и средства общей физической подготовки.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Цели, задачи и средства спортивной подготовки.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Самоконтроль в процессе физического воспитания.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Повышение иммунитета и профилактика простудных заболеваний.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Физическая культура в профилактике </w:t>
      </w:r>
      <w:proofErr w:type="gramStart"/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сердечно-сосудистых</w:t>
      </w:r>
      <w:proofErr w:type="gramEnd"/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 заболеваний.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Физическая культура в профилактике опорно-двигательного аппарата.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Способы улучшения зрения.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Средства и методы воспитания физических качеств.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Лыжная подготовка в системе физического воспитания (основы техники передвижения, способы лыжных ходов, преодоление подъемов и спусков, подбор инвентаря).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Легкая атлетика в системе физического воспитания (техника ходьбы, бега, прыжков, метаний).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Методика обучения школьников игре в баскетбол (азбука баскетбола, элементы техники, броски мяча). Организация соревнований.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Методика обучения школьников игре в волейбол (азбука волейбола, передачи, нападающий удар). 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Организация соревнований.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Методика обучения студентов игре в футбол (азбука футбола, техника футбола, техника игры вратаря). 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Организация физкультурно-спортивных мероприятий («Положение», алгоритм, принципы, системы розыгрыша, первенства, спартакиады)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Организация и методы проведения подвижных игр (подбор игр, требования к организации, задачи руководителя н т. д.)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Организация соревнований по эстафетному бегу (круговая, встречная, линейная, комбинированная, эстафета «Веселые старты»).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Учебно-тренировочные занятия как основная форма обучения физическим упражнениям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Спорт. Индивидуальный выбор видов спорта или систем физических упражнений.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Особенности  занятий избранным видом спорта.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Основы профессионально-прикладной физической подготовки будущего специалиста.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Основные формы и методы работы по физической культуре и спорту в детском оздоровительном лагере.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Основы и организация туризма.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Характеристика внеурочных форм занятий (гимнастика до занятий, физкультминутки, </w:t>
      </w:r>
      <w:proofErr w:type="spellStart"/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физкульт</w:t>
      </w:r>
      <w:proofErr w:type="spellEnd"/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-паузы, динамичные перемены, спорт-час).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Внеурочные занятия физическими упражнениями (организация и содержание работы школьного КФК, организация спортивных праздников, дней здоровья и т. д.)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Применение физических упражнений для формирования красивой фигуры.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Профилактика профессиональных заболеваний и травматизма средствами физической культуры.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Баскетбол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Виды массажа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Виды физических нагрузок, их интенсивность</w:t>
      </w:r>
    </w:p>
    <w:p w:rsidR="00776FAF" w:rsidRPr="009A74E9" w:rsidRDefault="00776FAF" w:rsidP="00776FAF">
      <w:pPr>
        <w:pStyle w:val="a3"/>
        <w:numPr>
          <w:ilvl w:val="0"/>
          <w:numId w:val="1"/>
        </w:num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Влияние физических упражнений на мышцы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42. Волейбол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43. Закаливание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44. Здоровый образ жизни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45. История Олимпийских игр как международного спортивного движения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46. Комплексы упражнений при заболеваниях опорно-двигательного аппарата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47. Общая физическая подготовка: цели и задачи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lastRenderedPageBreak/>
        <w:t>48. Организация физического воспитания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49.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 xml:space="preserve">Основы методики и организация самостоятельных занятий </w:t>
      </w:r>
      <w:proofErr w:type="gramStart"/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физическими</w:t>
      </w:r>
      <w:proofErr w:type="gramEnd"/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br/>
        <w:t>упражнениям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50.  Питание спортсменов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51. Правила игры в фут-зал (мини-футбол), утвержденные фифа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52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Развитие силы.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53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Развитие экстремальных видов спорта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54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Роль физической культуры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55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Спорт высших достижений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56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Утренняя гигиеническая гимнастика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57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Физическая культура и физическое воспитание</w:t>
      </w:r>
    </w:p>
    <w:p w:rsidR="00776FAF" w:rsidRPr="009A74E9" w:rsidRDefault="00776FAF" w:rsidP="00776FAF">
      <w:pPr>
        <w:autoSpaceDE w:val="0"/>
        <w:autoSpaceDN w:val="0"/>
        <w:adjustRightInd w:val="0"/>
        <w:ind w:left="309" w:hanging="28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58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Физическое воспитание в семье</w:t>
      </w:r>
    </w:p>
    <w:p w:rsidR="00114FB6" w:rsidRDefault="00776FAF" w:rsidP="00776FAF">
      <w:r>
        <w:rPr>
          <w:rFonts w:eastAsiaTheme="minorHAnsi"/>
          <w:color w:val="000000" w:themeColor="text1"/>
          <w:sz w:val="20"/>
          <w:szCs w:val="20"/>
          <w:lang w:eastAsia="en-US"/>
        </w:rPr>
        <w:t>59</w:t>
      </w:r>
      <w:r w:rsidRPr="009A74E9">
        <w:rPr>
          <w:rFonts w:eastAsiaTheme="minorHAnsi"/>
          <w:color w:val="000000" w:themeColor="text1"/>
          <w:sz w:val="20"/>
          <w:szCs w:val="20"/>
          <w:lang w:eastAsia="en-US"/>
        </w:rPr>
        <w:t>. Характеристика основных форм оздо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>ровительной физической культуры</w:t>
      </w:r>
    </w:p>
    <w:sectPr w:rsidR="0011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246F"/>
    <w:multiLevelType w:val="hybridMultilevel"/>
    <w:tmpl w:val="0096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41"/>
    <w:rsid w:val="00776FAF"/>
    <w:rsid w:val="009C3289"/>
    <w:rsid w:val="009F6ACC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6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6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ai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fadeevalk</dc:creator>
  <cp:keywords/>
  <dc:description/>
  <cp:lastModifiedBy>fadeevalk</cp:lastModifiedBy>
  <cp:revision>2</cp:revision>
  <dcterms:created xsi:type="dcterms:W3CDTF">2020-03-20T06:17:00Z</dcterms:created>
  <dcterms:modified xsi:type="dcterms:W3CDTF">2020-03-20T06:21:00Z</dcterms:modified>
</cp:coreProperties>
</file>